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9A3" w:rsidRPr="0077598B" w:rsidRDefault="0077598B" w:rsidP="0077598B">
      <w:pPr>
        <w:jc w:val="center"/>
        <w:rPr>
          <w:rFonts w:ascii="Times New Roman" w:hAnsi="Times New Roman" w:cs="Times New Roman"/>
          <w:b/>
          <w:sz w:val="32"/>
          <w:szCs w:val="32"/>
        </w:rPr>
      </w:pPr>
      <w:r w:rsidRPr="0077598B">
        <w:rPr>
          <w:rFonts w:ascii="Times New Roman" w:hAnsi="Times New Roman" w:cs="Times New Roman"/>
          <w:b/>
          <w:sz w:val="32"/>
          <w:szCs w:val="32"/>
        </w:rPr>
        <w:t>John Doe</w:t>
      </w:r>
    </w:p>
    <w:p w:rsidR="0077598B" w:rsidRDefault="0077598B" w:rsidP="0077598B">
      <w:pPr>
        <w:pBdr>
          <w:bottom w:val="thinThickThinMediumGap" w:sz="18" w:space="1" w:color="auto"/>
        </w:pBdr>
        <w:jc w:val="center"/>
        <w:rPr>
          <w:sz w:val="20"/>
          <w:szCs w:val="20"/>
        </w:rPr>
      </w:pPr>
      <w:r w:rsidRPr="0077598B">
        <w:rPr>
          <w:sz w:val="20"/>
          <w:szCs w:val="20"/>
        </w:rPr>
        <w:t xml:space="preserve">13 Fake Ave., Sault Ste. Marie, ON </w:t>
      </w:r>
      <w:r w:rsidRPr="0077598B">
        <w:rPr>
          <w:sz w:val="20"/>
          <w:szCs w:val="20"/>
        </w:rPr>
        <w:sym w:font="Symbol" w:char="F0B7"/>
      </w:r>
      <w:r w:rsidRPr="0077598B">
        <w:rPr>
          <w:sz w:val="20"/>
          <w:szCs w:val="20"/>
        </w:rPr>
        <w:t xml:space="preserve">  705-123-5678  </w:t>
      </w:r>
      <w:r w:rsidRPr="0077598B">
        <w:rPr>
          <w:sz w:val="20"/>
          <w:szCs w:val="20"/>
        </w:rPr>
        <w:sym w:font="Symbol" w:char="F0B7"/>
      </w:r>
      <w:r w:rsidRPr="0077598B">
        <w:rPr>
          <w:sz w:val="20"/>
          <w:szCs w:val="20"/>
        </w:rPr>
        <w:t xml:space="preserve">  johnd@gmail.com </w:t>
      </w:r>
    </w:p>
    <w:p w:rsidR="0077598B" w:rsidRPr="0077598B" w:rsidRDefault="0077598B" w:rsidP="0077598B">
      <w:pPr>
        <w:pBdr>
          <w:bottom w:val="single" w:sz="6" w:space="1" w:color="auto"/>
        </w:pBdr>
        <w:jc w:val="center"/>
        <w:rPr>
          <w:b/>
          <w:sz w:val="22"/>
          <w:szCs w:val="22"/>
        </w:rPr>
      </w:pPr>
      <w:r w:rsidRPr="0077598B">
        <w:rPr>
          <w:b/>
          <w:sz w:val="22"/>
          <w:szCs w:val="22"/>
        </w:rPr>
        <w:t>ONLINE SALES &amp; ACCOUNT MANAGER</w:t>
      </w:r>
    </w:p>
    <w:p w:rsidR="0077598B" w:rsidRDefault="00B94B0C" w:rsidP="00ED7023">
      <w:pPr>
        <w:spacing w:before="120" w:after="120"/>
        <w:jc w:val="both"/>
        <w:rPr>
          <w:sz w:val="20"/>
          <w:szCs w:val="20"/>
        </w:rPr>
      </w:pPr>
      <w:r>
        <w:rPr>
          <w:sz w:val="20"/>
          <w:szCs w:val="20"/>
        </w:rPr>
        <w:t xml:space="preserve">Reputation for rapidly growing business, providing innovative selling solutions, </w:t>
      </w:r>
      <w:r w:rsidR="002D02FA">
        <w:rPr>
          <w:sz w:val="20"/>
          <w:szCs w:val="20"/>
        </w:rPr>
        <w:t>and listening actively to client needs. Adept at researching online/offline prospects and advertisers to actively pursue sales opportunities. Proven ability to quickly establish rapport, clearly explain product/service offering, and overcoming objections. Polished presenter and astute negotiator. Fluent in Spanish.</w:t>
      </w:r>
    </w:p>
    <w:p w:rsidR="0077598B" w:rsidRPr="0077598B" w:rsidRDefault="0077598B" w:rsidP="0077598B">
      <w:pPr>
        <w:pBdr>
          <w:bottom w:val="single" w:sz="6" w:space="1" w:color="auto"/>
        </w:pBdr>
        <w:jc w:val="center"/>
        <w:rPr>
          <w:b/>
          <w:sz w:val="22"/>
          <w:szCs w:val="22"/>
        </w:rPr>
      </w:pPr>
      <w:r w:rsidRPr="0077598B">
        <w:rPr>
          <w:b/>
          <w:sz w:val="22"/>
          <w:szCs w:val="22"/>
        </w:rPr>
        <w:t>AREAS OF EXPERTISE</w:t>
      </w:r>
    </w:p>
    <w:p w:rsidR="0077598B" w:rsidRPr="002D02FA" w:rsidRDefault="0077598B" w:rsidP="0077598B">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D02FA" w:rsidTr="002D02FA">
        <w:tc>
          <w:tcPr>
            <w:tcW w:w="3116" w:type="dxa"/>
          </w:tcPr>
          <w:p w:rsidR="002D02FA" w:rsidRPr="002D02FA" w:rsidRDefault="002D02FA" w:rsidP="002D02FA">
            <w:pPr>
              <w:pStyle w:val="ListParagraph"/>
              <w:numPr>
                <w:ilvl w:val="0"/>
                <w:numId w:val="1"/>
              </w:numPr>
              <w:ind w:left="309" w:hanging="284"/>
              <w:rPr>
                <w:sz w:val="20"/>
                <w:szCs w:val="20"/>
              </w:rPr>
            </w:pPr>
            <w:r>
              <w:rPr>
                <w:sz w:val="20"/>
                <w:szCs w:val="20"/>
              </w:rPr>
              <w:t>Increasing Sales</w:t>
            </w:r>
          </w:p>
        </w:tc>
        <w:tc>
          <w:tcPr>
            <w:tcW w:w="3117" w:type="dxa"/>
          </w:tcPr>
          <w:p w:rsidR="002D02FA" w:rsidRPr="002D02FA" w:rsidRDefault="002D02FA" w:rsidP="002D02FA">
            <w:pPr>
              <w:pStyle w:val="ListParagraph"/>
              <w:numPr>
                <w:ilvl w:val="0"/>
                <w:numId w:val="1"/>
              </w:numPr>
              <w:ind w:left="314" w:hanging="283"/>
              <w:rPr>
                <w:sz w:val="20"/>
                <w:szCs w:val="20"/>
              </w:rPr>
            </w:pPr>
            <w:r>
              <w:rPr>
                <w:sz w:val="20"/>
                <w:szCs w:val="20"/>
              </w:rPr>
              <w:t>Sustaining Key Accounts</w:t>
            </w:r>
          </w:p>
        </w:tc>
        <w:tc>
          <w:tcPr>
            <w:tcW w:w="3117" w:type="dxa"/>
          </w:tcPr>
          <w:p w:rsidR="002D02FA" w:rsidRPr="002D02FA" w:rsidRDefault="002D02FA" w:rsidP="002D02FA">
            <w:pPr>
              <w:pStyle w:val="ListParagraph"/>
              <w:numPr>
                <w:ilvl w:val="0"/>
                <w:numId w:val="1"/>
              </w:numPr>
              <w:ind w:left="320" w:hanging="259"/>
              <w:rPr>
                <w:sz w:val="20"/>
                <w:szCs w:val="20"/>
              </w:rPr>
            </w:pPr>
            <w:r>
              <w:rPr>
                <w:sz w:val="20"/>
                <w:szCs w:val="20"/>
              </w:rPr>
              <w:t>Presenting Compelling Value</w:t>
            </w:r>
          </w:p>
        </w:tc>
      </w:tr>
      <w:tr w:rsidR="002D02FA" w:rsidTr="002D02FA">
        <w:tc>
          <w:tcPr>
            <w:tcW w:w="3116" w:type="dxa"/>
          </w:tcPr>
          <w:p w:rsidR="002D02FA" w:rsidRPr="002D02FA" w:rsidRDefault="002D02FA" w:rsidP="002D02FA">
            <w:pPr>
              <w:pStyle w:val="ListParagraph"/>
              <w:numPr>
                <w:ilvl w:val="0"/>
                <w:numId w:val="1"/>
              </w:numPr>
              <w:ind w:left="309" w:hanging="284"/>
              <w:rPr>
                <w:sz w:val="20"/>
                <w:szCs w:val="20"/>
              </w:rPr>
            </w:pPr>
            <w:r>
              <w:rPr>
                <w:sz w:val="20"/>
                <w:szCs w:val="20"/>
              </w:rPr>
              <w:t>Strategic Planning</w:t>
            </w:r>
          </w:p>
        </w:tc>
        <w:tc>
          <w:tcPr>
            <w:tcW w:w="3117" w:type="dxa"/>
          </w:tcPr>
          <w:p w:rsidR="002D02FA" w:rsidRPr="002D02FA" w:rsidRDefault="002D02FA" w:rsidP="002D02FA">
            <w:pPr>
              <w:pStyle w:val="ListParagraph"/>
              <w:numPr>
                <w:ilvl w:val="0"/>
                <w:numId w:val="1"/>
              </w:numPr>
              <w:ind w:left="314" w:hanging="283"/>
              <w:rPr>
                <w:sz w:val="20"/>
                <w:szCs w:val="20"/>
              </w:rPr>
            </w:pPr>
            <w:r>
              <w:rPr>
                <w:sz w:val="20"/>
                <w:szCs w:val="20"/>
              </w:rPr>
              <w:t>Forecasting Opportunities</w:t>
            </w:r>
          </w:p>
        </w:tc>
        <w:tc>
          <w:tcPr>
            <w:tcW w:w="3117" w:type="dxa"/>
          </w:tcPr>
          <w:p w:rsidR="002D02FA" w:rsidRPr="002D02FA" w:rsidRDefault="002D02FA" w:rsidP="002D02FA">
            <w:pPr>
              <w:pStyle w:val="ListParagraph"/>
              <w:numPr>
                <w:ilvl w:val="0"/>
                <w:numId w:val="1"/>
              </w:numPr>
              <w:ind w:left="320" w:hanging="259"/>
              <w:rPr>
                <w:sz w:val="20"/>
                <w:szCs w:val="20"/>
              </w:rPr>
            </w:pPr>
            <w:r>
              <w:rPr>
                <w:sz w:val="20"/>
                <w:szCs w:val="20"/>
              </w:rPr>
              <w:t>Establishing Relationships</w:t>
            </w:r>
          </w:p>
        </w:tc>
      </w:tr>
      <w:tr w:rsidR="002D02FA" w:rsidTr="002D02FA">
        <w:tc>
          <w:tcPr>
            <w:tcW w:w="3116" w:type="dxa"/>
          </w:tcPr>
          <w:p w:rsidR="002D02FA" w:rsidRPr="002D02FA" w:rsidRDefault="002D02FA" w:rsidP="002D02FA">
            <w:pPr>
              <w:pStyle w:val="ListParagraph"/>
              <w:numPr>
                <w:ilvl w:val="0"/>
                <w:numId w:val="1"/>
              </w:numPr>
              <w:ind w:left="309" w:hanging="284"/>
              <w:rPr>
                <w:sz w:val="20"/>
                <w:szCs w:val="20"/>
              </w:rPr>
            </w:pPr>
            <w:r>
              <w:rPr>
                <w:sz w:val="20"/>
                <w:szCs w:val="20"/>
              </w:rPr>
              <w:t>Forging Partnerships</w:t>
            </w:r>
          </w:p>
        </w:tc>
        <w:tc>
          <w:tcPr>
            <w:tcW w:w="3117" w:type="dxa"/>
          </w:tcPr>
          <w:p w:rsidR="002D02FA" w:rsidRPr="002D02FA" w:rsidRDefault="002D02FA" w:rsidP="002D02FA">
            <w:pPr>
              <w:pStyle w:val="ListParagraph"/>
              <w:numPr>
                <w:ilvl w:val="0"/>
                <w:numId w:val="1"/>
              </w:numPr>
              <w:ind w:left="314" w:hanging="283"/>
              <w:rPr>
                <w:sz w:val="20"/>
                <w:szCs w:val="20"/>
              </w:rPr>
            </w:pPr>
            <w:r>
              <w:rPr>
                <w:sz w:val="20"/>
                <w:szCs w:val="20"/>
              </w:rPr>
              <w:t>Managing Sales Life Cycle</w:t>
            </w:r>
          </w:p>
        </w:tc>
        <w:tc>
          <w:tcPr>
            <w:tcW w:w="3117" w:type="dxa"/>
          </w:tcPr>
          <w:p w:rsidR="002D02FA" w:rsidRPr="002D02FA" w:rsidRDefault="002D02FA" w:rsidP="002D02FA">
            <w:pPr>
              <w:pStyle w:val="ListParagraph"/>
              <w:numPr>
                <w:ilvl w:val="0"/>
                <w:numId w:val="1"/>
              </w:numPr>
              <w:ind w:left="320" w:hanging="259"/>
              <w:rPr>
                <w:sz w:val="20"/>
                <w:szCs w:val="20"/>
              </w:rPr>
            </w:pPr>
            <w:r>
              <w:rPr>
                <w:sz w:val="20"/>
                <w:szCs w:val="20"/>
              </w:rPr>
              <w:t>Exceeding Customer Goals</w:t>
            </w:r>
          </w:p>
        </w:tc>
      </w:tr>
    </w:tbl>
    <w:p w:rsidR="004624FE" w:rsidRDefault="004624FE" w:rsidP="004624FE">
      <w:pPr>
        <w:pBdr>
          <w:bottom w:val="thinThickThinMediumGap" w:sz="18" w:space="1" w:color="auto"/>
        </w:pBdr>
        <w:rPr>
          <w:sz w:val="20"/>
          <w:szCs w:val="20"/>
        </w:rPr>
      </w:pPr>
    </w:p>
    <w:p w:rsidR="004624FE" w:rsidRPr="0077598B" w:rsidRDefault="004624FE" w:rsidP="004624FE">
      <w:pPr>
        <w:pBdr>
          <w:bottom w:val="single" w:sz="6" w:space="1" w:color="auto"/>
        </w:pBdr>
        <w:jc w:val="center"/>
        <w:rPr>
          <w:b/>
          <w:sz w:val="22"/>
          <w:szCs w:val="22"/>
        </w:rPr>
      </w:pPr>
      <w:r>
        <w:rPr>
          <w:b/>
          <w:sz w:val="22"/>
          <w:szCs w:val="22"/>
        </w:rPr>
        <w:t>PROFESSIONAL EXPERIENCE</w:t>
      </w:r>
    </w:p>
    <w:p w:rsidR="004624FE" w:rsidRPr="008E0417" w:rsidRDefault="002D02FA" w:rsidP="00ED7023">
      <w:pPr>
        <w:spacing w:before="60" w:after="60"/>
        <w:rPr>
          <w:b/>
          <w:sz w:val="22"/>
          <w:szCs w:val="22"/>
        </w:rPr>
      </w:pPr>
      <w:r w:rsidRPr="008E0417">
        <w:rPr>
          <w:b/>
          <w:sz w:val="22"/>
          <w:szCs w:val="22"/>
        </w:rPr>
        <w:t xml:space="preserve">ABC ENTERPRISES – Sault Ste. Marie, ON | Online Sales Consultant, 20xx – 20xx </w:t>
      </w:r>
    </w:p>
    <w:p w:rsidR="002D02FA" w:rsidRDefault="002D02FA" w:rsidP="00ED7023">
      <w:pPr>
        <w:spacing w:after="60"/>
        <w:jc w:val="both"/>
        <w:rPr>
          <w:sz w:val="20"/>
          <w:szCs w:val="20"/>
        </w:rPr>
      </w:pPr>
      <w:r>
        <w:rPr>
          <w:sz w:val="20"/>
          <w:szCs w:val="20"/>
        </w:rPr>
        <w:t>Pioneered position</w:t>
      </w:r>
      <w:r w:rsidR="008E0417">
        <w:rPr>
          <w:sz w:val="20"/>
          <w:szCs w:val="20"/>
        </w:rPr>
        <w:t xml:space="preserve">; sold e-commerce solutions, banner ads, market link software, and Internet portals. Generated leads through creative prospecting and worked with over 200 customers per week. Sold long-distance services, data services, and internet access </w:t>
      </w:r>
      <w:proofErr w:type="spellStart"/>
      <w:r w:rsidR="008E0417">
        <w:rPr>
          <w:sz w:val="20"/>
          <w:szCs w:val="20"/>
        </w:rPr>
        <w:t>to</w:t>
      </w:r>
      <w:proofErr w:type="spellEnd"/>
      <w:r w:rsidR="008E0417">
        <w:rPr>
          <w:sz w:val="20"/>
          <w:szCs w:val="20"/>
        </w:rPr>
        <w:t xml:space="preserve"> small to mid-sized businesses. Promoted from Account Representative in just eight months.</w:t>
      </w:r>
    </w:p>
    <w:p w:rsidR="008E0417" w:rsidRDefault="008E0417" w:rsidP="00ED7023">
      <w:pPr>
        <w:pStyle w:val="ListParagraph"/>
        <w:numPr>
          <w:ilvl w:val="0"/>
          <w:numId w:val="2"/>
        </w:numPr>
        <w:ind w:left="284" w:hanging="284"/>
        <w:jc w:val="both"/>
        <w:rPr>
          <w:sz w:val="20"/>
          <w:szCs w:val="20"/>
        </w:rPr>
      </w:pPr>
      <w:r>
        <w:rPr>
          <w:sz w:val="20"/>
          <w:szCs w:val="20"/>
        </w:rPr>
        <w:t>Introduced “new media” to major advertisers within the automotive, home building, travel, sports, and entertainment industries; achieved profitability.</w:t>
      </w:r>
    </w:p>
    <w:p w:rsidR="008E0417" w:rsidRDefault="008E0417" w:rsidP="00ED7023">
      <w:pPr>
        <w:pStyle w:val="ListParagraph"/>
        <w:numPr>
          <w:ilvl w:val="0"/>
          <w:numId w:val="2"/>
        </w:numPr>
        <w:ind w:left="284" w:hanging="284"/>
        <w:jc w:val="both"/>
        <w:rPr>
          <w:sz w:val="20"/>
          <w:szCs w:val="20"/>
        </w:rPr>
      </w:pPr>
      <w:r>
        <w:rPr>
          <w:sz w:val="20"/>
          <w:szCs w:val="20"/>
        </w:rPr>
        <w:t>Trained print staff on the similarities and significant advantages of web advertising, preparing employees to better address changing needs of advertisers and answer new demand.</w:t>
      </w:r>
    </w:p>
    <w:p w:rsidR="008E0417" w:rsidRPr="008E0417" w:rsidRDefault="008E0417" w:rsidP="00ED7023">
      <w:pPr>
        <w:pStyle w:val="ListParagraph"/>
        <w:numPr>
          <w:ilvl w:val="0"/>
          <w:numId w:val="2"/>
        </w:numPr>
        <w:spacing w:after="240"/>
        <w:ind w:left="284" w:hanging="284"/>
        <w:jc w:val="both"/>
        <w:rPr>
          <w:sz w:val="20"/>
          <w:szCs w:val="20"/>
        </w:rPr>
      </w:pPr>
      <w:r>
        <w:rPr>
          <w:sz w:val="20"/>
          <w:szCs w:val="20"/>
        </w:rPr>
        <w:t>Played key role in team honored for “Media Innovation” by the Newspaper Association of America.</w:t>
      </w:r>
    </w:p>
    <w:p w:rsidR="008E0417" w:rsidRPr="008E0417" w:rsidRDefault="008E0417" w:rsidP="008E0417">
      <w:pPr>
        <w:spacing w:before="60" w:after="60"/>
        <w:rPr>
          <w:b/>
          <w:sz w:val="22"/>
          <w:szCs w:val="22"/>
        </w:rPr>
      </w:pPr>
      <w:r>
        <w:rPr>
          <w:b/>
          <w:sz w:val="22"/>
          <w:szCs w:val="22"/>
        </w:rPr>
        <w:t>BCD TIMES</w:t>
      </w:r>
      <w:r w:rsidRPr="008E0417">
        <w:rPr>
          <w:b/>
          <w:sz w:val="22"/>
          <w:szCs w:val="22"/>
        </w:rPr>
        <w:t xml:space="preserve"> – Sault Ste. Marie, ON | Online Sales </w:t>
      </w:r>
      <w:r>
        <w:rPr>
          <w:b/>
          <w:sz w:val="22"/>
          <w:szCs w:val="22"/>
        </w:rPr>
        <w:t>Manager</w:t>
      </w:r>
      <w:r w:rsidRPr="008E0417">
        <w:rPr>
          <w:b/>
          <w:sz w:val="22"/>
          <w:szCs w:val="22"/>
        </w:rPr>
        <w:t xml:space="preserve">, 20xx – 20xx </w:t>
      </w:r>
    </w:p>
    <w:p w:rsidR="008E0417" w:rsidRDefault="008E0417" w:rsidP="00ED7023">
      <w:pPr>
        <w:spacing w:after="60"/>
        <w:jc w:val="both"/>
        <w:rPr>
          <w:sz w:val="20"/>
          <w:szCs w:val="20"/>
        </w:rPr>
      </w:pPr>
      <w:r>
        <w:rPr>
          <w:sz w:val="20"/>
          <w:szCs w:val="20"/>
        </w:rPr>
        <w:t>Directed local and national advertising sales in Los Angeles, managing the largest US auto market for Cars.com. Partnered with senior management within the Automotive Classified and National Automotive Departments to meet and exceed objectives. Interfaced with print classified teams</w:t>
      </w:r>
      <w:r w:rsidR="00D86AEB">
        <w:rPr>
          <w:sz w:val="20"/>
          <w:szCs w:val="20"/>
        </w:rPr>
        <w:t xml:space="preserve"> and managed two online sales executives. </w:t>
      </w:r>
    </w:p>
    <w:p w:rsidR="008E0417" w:rsidRDefault="00D86AEB" w:rsidP="00ED7023">
      <w:pPr>
        <w:pStyle w:val="ListParagraph"/>
        <w:numPr>
          <w:ilvl w:val="0"/>
          <w:numId w:val="2"/>
        </w:numPr>
        <w:spacing w:after="240"/>
        <w:ind w:left="284" w:hanging="284"/>
        <w:jc w:val="both"/>
        <w:rPr>
          <w:sz w:val="20"/>
          <w:szCs w:val="20"/>
        </w:rPr>
      </w:pPr>
      <w:r>
        <w:rPr>
          <w:sz w:val="20"/>
          <w:szCs w:val="20"/>
        </w:rPr>
        <w:t>Sold advertising contracts to over 100 dealerships within six months for the first locally launched Cars.com site, achieving target before any other Classified Ventures LLC Affiliate.</w:t>
      </w:r>
    </w:p>
    <w:p w:rsidR="00D86AEB" w:rsidRDefault="00D86AEB" w:rsidP="00ED7023">
      <w:pPr>
        <w:pStyle w:val="ListParagraph"/>
        <w:numPr>
          <w:ilvl w:val="0"/>
          <w:numId w:val="2"/>
        </w:numPr>
        <w:spacing w:after="240"/>
        <w:ind w:left="284" w:hanging="284"/>
        <w:jc w:val="both"/>
        <w:rPr>
          <w:sz w:val="20"/>
          <w:szCs w:val="20"/>
        </w:rPr>
      </w:pPr>
      <w:r>
        <w:rPr>
          <w:sz w:val="20"/>
          <w:szCs w:val="20"/>
        </w:rPr>
        <w:t>Achieved $1 million in annual sales in new media for 20xx, a record for the Cars.com franchise.</w:t>
      </w:r>
    </w:p>
    <w:p w:rsidR="00D86AEB" w:rsidRPr="008E0417" w:rsidRDefault="00D86AEB" w:rsidP="00ED7023">
      <w:pPr>
        <w:pStyle w:val="ListParagraph"/>
        <w:numPr>
          <w:ilvl w:val="0"/>
          <w:numId w:val="2"/>
        </w:numPr>
        <w:spacing w:after="240"/>
        <w:ind w:left="284" w:hanging="284"/>
        <w:jc w:val="both"/>
        <w:rPr>
          <w:sz w:val="20"/>
          <w:szCs w:val="20"/>
        </w:rPr>
      </w:pPr>
      <w:r>
        <w:rPr>
          <w:sz w:val="20"/>
          <w:szCs w:val="20"/>
        </w:rPr>
        <w:t xml:space="preserve">Oversaw concept, promotion, organization, and staffing for 20xx and 20xx LA auto shows. </w:t>
      </w:r>
    </w:p>
    <w:p w:rsidR="00D86AEB" w:rsidRPr="008E0417" w:rsidRDefault="00D86AEB" w:rsidP="00D86AEB">
      <w:pPr>
        <w:spacing w:before="60" w:after="60"/>
        <w:rPr>
          <w:b/>
          <w:sz w:val="22"/>
          <w:szCs w:val="22"/>
        </w:rPr>
      </w:pPr>
      <w:r>
        <w:rPr>
          <w:b/>
          <w:sz w:val="22"/>
          <w:szCs w:val="22"/>
        </w:rPr>
        <w:t>CDE LIQUIDATORS</w:t>
      </w:r>
      <w:r w:rsidRPr="008E0417">
        <w:rPr>
          <w:b/>
          <w:sz w:val="22"/>
          <w:szCs w:val="22"/>
        </w:rPr>
        <w:t xml:space="preserve"> – Sault Ste. Marie, ON | </w:t>
      </w:r>
      <w:r>
        <w:rPr>
          <w:b/>
          <w:sz w:val="22"/>
          <w:szCs w:val="22"/>
        </w:rPr>
        <w:t>Sales &amp; Operations</w:t>
      </w:r>
      <w:r w:rsidRPr="008E0417">
        <w:rPr>
          <w:b/>
          <w:sz w:val="22"/>
          <w:szCs w:val="22"/>
        </w:rPr>
        <w:t xml:space="preserve"> </w:t>
      </w:r>
      <w:r>
        <w:rPr>
          <w:b/>
          <w:sz w:val="22"/>
          <w:szCs w:val="22"/>
        </w:rPr>
        <w:t>Manager</w:t>
      </w:r>
      <w:r w:rsidRPr="008E0417">
        <w:rPr>
          <w:b/>
          <w:sz w:val="22"/>
          <w:szCs w:val="22"/>
        </w:rPr>
        <w:t xml:space="preserve">, 20xx – 20xx </w:t>
      </w:r>
    </w:p>
    <w:p w:rsidR="00D86AEB" w:rsidRDefault="00D86AEB" w:rsidP="00ED7023">
      <w:pPr>
        <w:spacing w:after="60"/>
        <w:jc w:val="both"/>
        <w:rPr>
          <w:sz w:val="20"/>
          <w:szCs w:val="20"/>
        </w:rPr>
      </w:pPr>
      <w:r>
        <w:rPr>
          <w:sz w:val="20"/>
          <w:szCs w:val="20"/>
        </w:rPr>
        <w:t xml:space="preserve">Identified and built business opportunities to support sales of excess inventories and capital equipment, including laptops, workstations, networking devices and telephone systems. Scheduled and oversaw performance of Computer Technicians and coordinated all inventory </w:t>
      </w:r>
      <w:proofErr w:type="gramStart"/>
      <w:r>
        <w:rPr>
          <w:sz w:val="20"/>
          <w:szCs w:val="20"/>
        </w:rPr>
        <w:t>control  and</w:t>
      </w:r>
      <w:proofErr w:type="gramEnd"/>
      <w:r>
        <w:rPr>
          <w:sz w:val="20"/>
          <w:szCs w:val="20"/>
        </w:rPr>
        <w:t xml:space="preserve"> customer service functions.</w:t>
      </w:r>
    </w:p>
    <w:p w:rsidR="00D86AEB" w:rsidRDefault="00D86AEB" w:rsidP="00ED7023">
      <w:pPr>
        <w:pStyle w:val="ListParagraph"/>
        <w:numPr>
          <w:ilvl w:val="0"/>
          <w:numId w:val="2"/>
        </w:numPr>
        <w:spacing w:after="240"/>
        <w:ind w:left="284" w:hanging="284"/>
        <w:jc w:val="both"/>
        <w:rPr>
          <w:sz w:val="20"/>
          <w:szCs w:val="20"/>
        </w:rPr>
      </w:pPr>
      <w:r>
        <w:rPr>
          <w:sz w:val="20"/>
          <w:szCs w:val="20"/>
        </w:rPr>
        <w:t>Established eBay account to further diversify sales channels.</w:t>
      </w:r>
    </w:p>
    <w:p w:rsidR="00D86AEB" w:rsidRDefault="00D86AEB" w:rsidP="00ED7023">
      <w:pPr>
        <w:pStyle w:val="ListParagraph"/>
        <w:numPr>
          <w:ilvl w:val="0"/>
          <w:numId w:val="2"/>
        </w:numPr>
        <w:spacing w:after="240"/>
        <w:ind w:left="284" w:hanging="284"/>
        <w:jc w:val="both"/>
        <w:rPr>
          <w:sz w:val="20"/>
          <w:szCs w:val="20"/>
        </w:rPr>
      </w:pPr>
      <w:r>
        <w:rPr>
          <w:sz w:val="20"/>
          <w:szCs w:val="20"/>
        </w:rPr>
        <w:t xml:space="preserve">Developed all online operating procedures and policies. </w:t>
      </w:r>
    </w:p>
    <w:p w:rsidR="00ED7023" w:rsidRDefault="00D86AEB" w:rsidP="00ED7023">
      <w:pPr>
        <w:pStyle w:val="ListParagraph"/>
        <w:numPr>
          <w:ilvl w:val="0"/>
          <w:numId w:val="2"/>
        </w:numPr>
        <w:pBdr>
          <w:bottom w:val="thinThickThinMediumGap" w:sz="18" w:space="1" w:color="auto"/>
        </w:pBdr>
        <w:ind w:left="284" w:hanging="284"/>
        <w:jc w:val="both"/>
        <w:rPr>
          <w:sz w:val="20"/>
          <w:szCs w:val="20"/>
        </w:rPr>
      </w:pPr>
      <w:r w:rsidRPr="00ED7023">
        <w:rPr>
          <w:sz w:val="20"/>
          <w:szCs w:val="20"/>
        </w:rPr>
        <w:t xml:space="preserve">Reached eBay Power Seller status within one year by auctioning over 400 items per month, an exceptional accomplishment reached by only 4% of the 29 million eBay sellers at that time. </w:t>
      </w:r>
      <w:r w:rsidRPr="00ED7023">
        <w:rPr>
          <w:sz w:val="20"/>
          <w:szCs w:val="20"/>
        </w:rPr>
        <w:t xml:space="preserve"> </w:t>
      </w:r>
    </w:p>
    <w:p w:rsidR="00ED7023" w:rsidRPr="00ED7023" w:rsidRDefault="00ED7023" w:rsidP="00ED7023">
      <w:pPr>
        <w:pBdr>
          <w:bottom w:val="thinThickThinMediumGap" w:sz="18" w:space="1" w:color="auto"/>
        </w:pBdr>
        <w:rPr>
          <w:sz w:val="20"/>
          <w:szCs w:val="20"/>
        </w:rPr>
      </w:pPr>
    </w:p>
    <w:p w:rsidR="004624FE" w:rsidRPr="0077598B" w:rsidRDefault="004624FE" w:rsidP="004624FE">
      <w:pPr>
        <w:pBdr>
          <w:bottom w:val="single" w:sz="6" w:space="1" w:color="auto"/>
        </w:pBdr>
        <w:jc w:val="center"/>
        <w:rPr>
          <w:b/>
          <w:sz w:val="22"/>
          <w:szCs w:val="22"/>
        </w:rPr>
      </w:pPr>
      <w:r>
        <w:rPr>
          <w:b/>
          <w:sz w:val="22"/>
          <w:szCs w:val="22"/>
        </w:rPr>
        <w:t>TECHNICAL SKILLS</w:t>
      </w:r>
    </w:p>
    <w:p w:rsidR="00D86AEB" w:rsidRDefault="00D86AEB" w:rsidP="00ED7023">
      <w:pPr>
        <w:jc w:val="both"/>
        <w:rPr>
          <w:sz w:val="20"/>
          <w:szCs w:val="20"/>
        </w:rPr>
      </w:pPr>
      <w:r>
        <w:rPr>
          <w:sz w:val="20"/>
          <w:szCs w:val="20"/>
        </w:rPr>
        <w:t xml:space="preserve">Media Planning Tools: @Plan, ComScore, </w:t>
      </w:r>
      <w:proofErr w:type="spellStart"/>
      <w:r>
        <w:rPr>
          <w:sz w:val="20"/>
          <w:szCs w:val="20"/>
        </w:rPr>
        <w:t>AdRelevance</w:t>
      </w:r>
      <w:proofErr w:type="spellEnd"/>
      <w:r>
        <w:rPr>
          <w:sz w:val="20"/>
          <w:szCs w:val="20"/>
        </w:rPr>
        <w:t>, MS Office Suite, Third Party Ad Servers, Call Center Technologies.</w:t>
      </w:r>
    </w:p>
    <w:p w:rsidR="004624FE" w:rsidRDefault="004624FE" w:rsidP="004624FE">
      <w:pPr>
        <w:pBdr>
          <w:bottom w:val="thinThickThinMediumGap" w:sz="18" w:space="1" w:color="auto"/>
        </w:pBdr>
        <w:rPr>
          <w:sz w:val="20"/>
          <w:szCs w:val="20"/>
        </w:rPr>
      </w:pPr>
      <w:bookmarkStart w:id="0" w:name="_GoBack"/>
      <w:bookmarkEnd w:id="0"/>
    </w:p>
    <w:p w:rsidR="004624FE" w:rsidRPr="00ED7023" w:rsidRDefault="004624FE" w:rsidP="00ED7023">
      <w:pPr>
        <w:pBdr>
          <w:bottom w:val="single" w:sz="6" w:space="1" w:color="auto"/>
        </w:pBdr>
        <w:jc w:val="center"/>
        <w:rPr>
          <w:b/>
          <w:sz w:val="22"/>
          <w:szCs w:val="22"/>
        </w:rPr>
      </w:pPr>
      <w:r>
        <w:rPr>
          <w:b/>
          <w:sz w:val="22"/>
          <w:szCs w:val="22"/>
        </w:rPr>
        <w:t>EDUCATION</w:t>
      </w:r>
    </w:p>
    <w:p w:rsidR="004624FE" w:rsidRPr="00ED7023" w:rsidRDefault="00D86AEB" w:rsidP="00ED7023">
      <w:pPr>
        <w:spacing w:before="120"/>
        <w:rPr>
          <w:b/>
          <w:sz w:val="22"/>
          <w:szCs w:val="22"/>
        </w:rPr>
      </w:pPr>
      <w:r w:rsidRPr="00ED7023">
        <w:rPr>
          <w:b/>
          <w:sz w:val="22"/>
          <w:szCs w:val="22"/>
        </w:rPr>
        <w:t>Bachelor of Arts – Communication, Minor: Organizational Communication</w:t>
      </w:r>
    </w:p>
    <w:p w:rsidR="00D86AEB" w:rsidRPr="0077598B" w:rsidRDefault="00D86AEB" w:rsidP="0077598B">
      <w:pPr>
        <w:rPr>
          <w:sz w:val="20"/>
          <w:szCs w:val="20"/>
        </w:rPr>
      </w:pPr>
      <w:r>
        <w:rPr>
          <w:sz w:val="20"/>
          <w:szCs w:val="20"/>
        </w:rPr>
        <w:t>XYZ State University</w:t>
      </w:r>
      <w:r w:rsidR="00ED7023">
        <w:rPr>
          <w:sz w:val="20"/>
          <w:szCs w:val="20"/>
        </w:rPr>
        <w:t xml:space="preserve">, Sault Ste. Marie, ON | 20xx </w:t>
      </w:r>
    </w:p>
    <w:sectPr w:rsidR="00D86AEB" w:rsidRPr="0077598B" w:rsidSect="00ED7023">
      <w:pgSz w:w="12240" w:h="15840"/>
      <w:pgMar w:top="670" w:right="1440" w:bottom="98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31AA"/>
    <w:multiLevelType w:val="hybridMultilevel"/>
    <w:tmpl w:val="F5AA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C5097"/>
    <w:multiLevelType w:val="hybridMultilevel"/>
    <w:tmpl w:val="E0C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8B"/>
    <w:rsid w:val="002D02FA"/>
    <w:rsid w:val="003D6BF1"/>
    <w:rsid w:val="004624FE"/>
    <w:rsid w:val="0077598B"/>
    <w:rsid w:val="008949A3"/>
    <w:rsid w:val="008E0417"/>
    <w:rsid w:val="00954811"/>
    <w:rsid w:val="00B94B0C"/>
    <w:rsid w:val="00D86AEB"/>
    <w:rsid w:val="00ED702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7178A545"/>
  <w15:chartTrackingRefBased/>
  <w15:docId w15:val="{4818EEC8-90EB-F647-A4F2-D56873AF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98B"/>
    <w:rPr>
      <w:color w:val="0563C1" w:themeColor="hyperlink"/>
      <w:u w:val="single"/>
    </w:rPr>
  </w:style>
  <w:style w:type="character" w:styleId="UnresolvedMention">
    <w:name w:val="Unresolved Mention"/>
    <w:basedOn w:val="DefaultParagraphFont"/>
    <w:uiPriority w:val="99"/>
    <w:semiHidden/>
    <w:unhideWhenUsed/>
    <w:rsid w:val="0077598B"/>
    <w:rPr>
      <w:color w:val="605E5C"/>
      <w:shd w:val="clear" w:color="auto" w:fill="E1DFDD"/>
    </w:rPr>
  </w:style>
  <w:style w:type="table" w:styleId="TableGrid">
    <w:name w:val="Table Grid"/>
    <w:basedOn w:val="TableNormal"/>
    <w:uiPriority w:val="39"/>
    <w:rsid w:val="002D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Kapoor</dc:creator>
  <cp:keywords/>
  <dc:description/>
  <cp:lastModifiedBy>Gaurav Kapoor</cp:lastModifiedBy>
  <cp:revision>2</cp:revision>
  <dcterms:created xsi:type="dcterms:W3CDTF">2018-11-14T16:18:00Z</dcterms:created>
  <dcterms:modified xsi:type="dcterms:W3CDTF">2018-11-14T18:29:00Z</dcterms:modified>
</cp:coreProperties>
</file>